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ABB" w:rsidRPr="006123EC" w:rsidRDefault="006123EC" w:rsidP="006123EC">
      <w:pPr>
        <w:jc w:val="center"/>
        <w:rPr>
          <w:rFonts w:ascii="Arial" w:hAnsi="Arial" w:cs="Arial"/>
          <w:b/>
          <w:sz w:val="24"/>
          <w:szCs w:val="24"/>
        </w:rPr>
      </w:pPr>
      <w:r w:rsidRPr="006123EC">
        <w:rPr>
          <w:rFonts w:ascii="Arial" w:hAnsi="Arial" w:cs="Arial"/>
          <w:b/>
          <w:sz w:val="24"/>
          <w:szCs w:val="24"/>
        </w:rPr>
        <w:t>LINK DE INSCRIPCIÓN DEL CONCURSO CAS Nº 01-2019-GR.CAJ-GSRJ SEGUNDA CONVOCATORIA</w:t>
      </w:r>
    </w:p>
    <w:p w:rsidR="006123EC" w:rsidRDefault="006123EC"/>
    <w:p w:rsidR="006123EC" w:rsidRDefault="00334469">
      <w:hyperlink r:id="rId4" w:history="1">
        <w:r w:rsidRPr="00794050">
          <w:rPr>
            <w:rStyle w:val="Hipervnculo"/>
          </w:rPr>
          <w:t>https://docs.google.com/forms/d/e/1FAIpQLSeneDBdEVBqgg6rtBy3QncGorUkx_8aO25OHsQUPFiO9F7Hzw/viewform?vc=0&amp;c=0&amp;w=1</w:t>
        </w:r>
      </w:hyperlink>
    </w:p>
    <w:p w:rsidR="00334469" w:rsidRDefault="00334469">
      <w:bookmarkStart w:id="0" w:name="_GoBack"/>
      <w:bookmarkEnd w:id="0"/>
    </w:p>
    <w:sectPr w:rsidR="00334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EC"/>
    <w:rsid w:val="00334469"/>
    <w:rsid w:val="006123EC"/>
    <w:rsid w:val="00D4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628E084-2378-4103-BE2B-892466DD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44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neDBdEVBqgg6rtBy3QncGorUkx_8aO25OHsQUPFiO9F7Hzw/viewform?vc=0&amp;c=0&amp;w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Diaz Acuña</dc:creator>
  <cp:keywords/>
  <dc:description/>
  <cp:lastModifiedBy>Julio Diaz Acuña</cp:lastModifiedBy>
  <cp:revision>2</cp:revision>
  <dcterms:created xsi:type="dcterms:W3CDTF">2019-06-13T23:36:00Z</dcterms:created>
  <dcterms:modified xsi:type="dcterms:W3CDTF">2019-06-14T12:15:00Z</dcterms:modified>
</cp:coreProperties>
</file>