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57B4C" w:rsidRPr="00F9204F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44"/>
          <w:szCs w:val="20"/>
        </w:rPr>
      </w:pPr>
      <w:r w:rsidRPr="00F9204F">
        <w:rPr>
          <w:b/>
          <w:sz w:val="32"/>
        </w:rPr>
        <w:t>“AÑO DEL BUEN SERVICIO AL CIUDADANO</w:t>
      </w:r>
      <w:r w:rsidR="00165ED3" w:rsidRPr="00F9204F">
        <w:rPr>
          <w:b/>
          <w:sz w:val="32"/>
        </w:rPr>
        <w:t>”</w:t>
      </w: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Pr="00E57B4C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4B4108" w:rsidRDefault="00023D40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03</w:t>
      </w:r>
      <w:r w:rsidR="00B02D5D">
        <w:rPr>
          <w:rFonts w:ascii="Arial" w:hAnsi="Arial" w:cs="Arial"/>
          <w:b/>
          <w:bCs/>
          <w:spacing w:val="2"/>
          <w:sz w:val="32"/>
          <w:szCs w:val="20"/>
        </w:rPr>
        <w:t>-2017</w:t>
      </w:r>
      <w:r w:rsidR="004B4108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AD636F" w:rsidRPr="00E57B4C" w:rsidRDefault="00C145DB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SEGUND</w:t>
      </w:r>
      <w:r w:rsidR="00AC65E2">
        <w:rPr>
          <w:rFonts w:ascii="Arial" w:hAnsi="Arial" w:cs="Arial"/>
          <w:b/>
          <w:bCs/>
          <w:spacing w:val="2"/>
          <w:sz w:val="32"/>
          <w:szCs w:val="20"/>
        </w:rPr>
        <w:t>A</w:t>
      </w:r>
      <w:r w:rsidR="00AD636F">
        <w:rPr>
          <w:rFonts w:ascii="Arial" w:hAnsi="Arial" w:cs="Arial"/>
          <w:b/>
          <w:bCs/>
          <w:spacing w:val="2"/>
          <w:sz w:val="32"/>
          <w:szCs w:val="20"/>
        </w:rPr>
        <w:t xml:space="preserve"> CONVOCATORIA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 w:rsidR="00165ED3"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165ED3" w:rsidRPr="00E57B4C" w:rsidRDefault="00165ED3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B53177" w:rsidRDefault="00E57B4C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 w:rsidR="00E20AC1">
        <w:rPr>
          <w:rFonts w:ascii="Arial" w:hAnsi="Arial" w:cs="Arial"/>
          <w:b/>
          <w:bCs/>
          <w:spacing w:val="2"/>
          <w:sz w:val="31"/>
          <w:szCs w:val="31"/>
        </w:rPr>
        <w:t>DIRECTOR SISTEMA ADMINISTRATIVO II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A76C4" w:rsidRDefault="002A76C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023D40" w:rsidRDefault="00023D40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F9204F" w:rsidRDefault="00F9204F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B6A6D" w:rsidRPr="00E57B4C" w:rsidRDefault="002F3E05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GENERALIDADES</w:t>
      </w:r>
    </w:p>
    <w:p w:rsidR="002F3E05" w:rsidRPr="00E57B4C" w:rsidRDefault="002F3E05" w:rsidP="002F3E05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2F3E0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="0071657D"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="0071657D"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="004C2072">
        <w:rPr>
          <w:rFonts w:ascii="Arial" w:hAnsi="Arial" w:cs="Arial"/>
          <w:spacing w:val="1"/>
          <w:sz w:val="20"/>
          <w:szCs w:val="20"/>
        </w:rPr>
        <w:t>técnicos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>cias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D.S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>,</w:t>
      </w:r>
      <w:r w:rsidR="00C67E41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>icas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ierno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>rca,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2F3E05" w:rsidRPr="00E57B4C" w:rsidRDefault="002F3E05" w:rsidP="00731D46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 w:rsidR="000825CE">
        <w:rPr>
          <w:rFonts w:ascii="Arial" w:hAnsi="Arial" w:cs="Arial"/>
          <w:sz w:val="20"/>
          <w:szCs w:val="20"/>
        </w:rPr>
        <w:t xml:space="preserve"> </w:t>
      </w:r>
      <w:r w:rsidR="000825CE" w:rsidRPr="00E57B4C">
        <w:rPr>
          <w:rFonts w:ascii="Arial" w:hAnsi="Arial" w:cs="Arial"/>
          <w:sz w:val="20"/>
          <w:szCs w:val="20"/>
        </w:rPr>
        <w:t>Sub</w:t>
      </w:r>
      <w:r w:rsidRPr="00E57B4C">
        <w:rPr>
          <w:rFonts w:ascii="Arial" w:hAnsi="Arial" w:cs="Arial"/>
          <w:sz w:val="20"/>
          <w:szCs w:val="20"/>
        </w:rPr>
        <w:t xml:space="preserve"> Regional Jaén. </w:t>
      </w:r>
    </w:p>
    <w:p w:rsidR="002F3E05" w:rsidRPr="00E57B4C" w:rsidRDefault="00BA09B5" w:rsidP="00BA09B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ón 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651833" w:rsidRPr="00E57B4C">
        <w:rPr>
          <w:rFonts w:ascii="Arial" w:hAnsi="Arial" w:cs="Arial"/>
          <w:sz w:val="20"/>
          <w:szCs w:val="20"/>
        </w:rPr>
        <w:t xml:space="preserve">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651833" w:rsidRPr="00E57B4C" w:rsidRDefault="00E57B4C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651833" w:rsidRPr="00E57B4C" w:rsidRDefault="00651833" w:rsidP="0065183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51833" w:rsidRPr="00E57B4C" w:rsidRDefault="00651833" w:rsidP="0065183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 w:rsidR="00C145DB">
        <w:rPr>
          <w:rFonts w:ascii="Arial" w:hAnsi="Arial" w:cs="Arial"/>
          <w:spacing w:val="2"/>
          <w:sz w:val="20"/>
          <w:szCs w:val="20"/>
        </w:rPr>
        <w:t xml:space="preserve"> 128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 w:rsidR="008876B7" w:rsidRPr="008876B7">
        <w:rPr>
          <w:rFonts w:ascii="Arial" w:hAnsi="Arial" w:cs="Arial"/>
          <w:spacing w:val="1"/>
          <w:sz w:val="20"/>
          <w:szCs w:val="20"/>
        </w:rPr>
        <w:t>7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="008876B7" w:rsidRPr="008876B7">
        <w:rPr>
          <w:rFonts w:ascii="Arial" w:hAnsi="Arial" w:cs="Arial"/>
          <w:sz w:val="20"/>
          <w:szCs w:val="20"/>
        </w:rPr>
        <w:t>J-</w:t>
      </w:r>
      <w:r w:rsidRPr="008876B7">
        <w:rPr>
          <w:rFonts w:ascii="Arial" w:hAnsi="Arial" w:cs="Arial"/>
          <w:sz w:val="20"/>
          <w:szCs w:val="20"/>
        </w:rPr>
        <w:t xml:space="preserve">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 w:rsidR="00C145DB">
        <w:rPr>
          <w:rFonts w:ascii="Arial" w:hAnsi="Arial" w:cs="Arial"/>
          <w:spacing w:val="1"/>
          <w:sz w:val="20"/>
          <w:szCs w:val="20"/>
        </w:rPr>
        <w:t xml:space="preserve"> Quince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 de </w:t>
      </w:r>
      <w:r w:rsidR="00C145DB">
        <w:rPr>
          <w:rFonts w:ascii="Arial" w:hAnsi="Arial" w:cs="Arial"/>
          <w:spacing w:val="1"/>
          <w:sz w:val="20"/>
          <w:szCs w:val="20"/>
        </w:rPr>
        <w:t>Juni</w:t>
      </w:r>
      <w:r w:rsidR="008876B7" w:rsidRPr="008876B7">
        <w:rPr>
          <w:rFonts w:ascii="Arial" w:hAnsi="Arial" w:cs="Arial"/>
          <w:spacing w:val="1"/>
          <w:sz w:val="20"/>
          <w:szCs w:val="20"/>
        </w:rPr>
        <w:t>o del año Dos Mil Diecisiete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AS</w:t>
      </w:r>
      <w:r w:rsidR="00F96ADC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z w:val="20"/>
          <w:szCs w:val="20"/>
        </w:rPr>
        <w:t>N°.</w:t>
      </w:r>
      <w:r w:rsidR="008876B7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C145DB">
        <w:rPr>
          <w:rFonts w:ascii="Arial" w:hAnsi="Arial" w:cs="Arial"/>
          <w:spacing w:val="-1"/>
          <w:sz w:val="20"/>
          <w:szCs w:val="20"/>
        </w:rPr>
        <w:t>3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8876B7" w:rsidRPr="008876B7">
        <w:rPr>
          <w:rFonts w:ascii="Arial" w:hAnsi="Arial" w:cs="Arial"/>
          <w:spacing w:val="1"/>
          <w:sz w:val="20"/>
          <w:szCs w:val="20"/>
        </w:rPr>
        <w:t>17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tica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>,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y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la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Especial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 Decreto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 1057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otorga derechos laborales.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z w:val="20"/>
          <w:szCs w:val="20"/>
        </w:rPr>
        <w:t>Suprem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="00A42FD0" w:rsidRPr="00E57B4C">
        <w:rPr>
          <w:rFonts w:ascii="Arial" w:hAnsi="Arial" w:cs="Arial"/>
          <w:sz w:val="20"/>
          <w:szCs w:val="20"/>
        </w:rPr>
        <w:t>N°</w:t>
      </w:r>
      <w:r w:rsidRPr="00E57B4C">
        <w:rPr>
          <w:rFonts w:ascii="Arial" w:hAnsi="Arial" w:cs="Arial"/>
          <w:sz w:val="20"/>
          <w:szCs w:val="20"/>
        </w:rPr>
        <w:t>075-2008-PCM</w:t>
      </w:r>
      <w:r w:rsidR="00A42FD0" w:rsidRPr="00E57B4C">
        <w:rPr>
          <w:rFonts w:ascii="Arial" w:hAnsi="Arial" w:cs="Arial"/>
          <w:sz w:val="20"/>
          <w:szCs w:val="20"/>
        </w:rPr>
        <w:t xml:space="preserve">, Reglamento </w:t>
      </w:r>
      <w:r w:rsidRPr="00E57B4C">
        <w:rPr>
          <w:rFonts w:ascii="Arial" w:hAnsi="Arial" w:cs="Arial"/>
          <w:sz w:val="20"/>
          <w:szCs w:val="20"/>
        </w:rPr>
        <w:t>de</w:t>
      </w:r>
      <w:r w:rsidR="005702E8"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z w:val="20"/>
          <w:szCs w:val="20"/>
        </w:rPr>
        <w:t>Decreto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Supremo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N°065-2011-PCM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que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modifica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reglamento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="00370C84"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FC1DA8" w:rsidRPr="00E57B4C" w:rsidRDefault="00477E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399">
        <w:rPr>
          <w:rFonts w:ascii="Arial" w:hAnsi="Arial" w:cs="Arial"/>
          <w:sz w:val="20"/>
          <w:szCs w:val="20"/>
        </w:rPr>
        <w:t>Ley Nª 30518</w:t>
      </w:r>
      <w:r w:rsidR="00FC1DA8" w:rsidRPr="00045399">
        <w:rPr>
          <w:rFonts w:ascii="Arial" w:hAnsi="Arial" w:cs="Arial"/>
          <w:sz w:val="20"/>
          <w:szCs w:val="20"/>
        </w:rPr>
        <w:t>, Ley de Presupuesto del Sector</w:t>
      </w:r>
      <w:r w:rsidR="00045399" w:rsidRPr="00045399">
        <w:rPr>
          <w:rFonts w:ascii="Arial" w:hAnsi="Arial" w:cs="Arial"/>
          <w:sz w:val="20"/>
          <w:szCs w:val="20"/>
        </w:rPr>
        <w:t xml:space="preserve"> Público para el Año Fiscal 2017</w:t>
      </w:r>
      <w:r w:rsidR="00FC1DA8" w:rsidRPr="00045399">
        <w:rPr>
          <w:rFonts w:ascii="Arial" w:hAnsi="Arial" w:cs="Arial"/>
          <w:sz w:val="20"/>
          <w:szCs w:val="20"/>
        </w:rPr>
        <w:t>.</w:t>
      </w:r>
    </w:p>
    <w:p w:rsidR="00FC1DA8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1D5162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27444</w:t>
      </w:r>
      <w:r w:rsidR="00FE258E" w:rsidRPr="00E57B4C">
        <w:rPr>
          <w:rFonts w:ascii="Arial" w:hAnsi="Arial" w:cs="Arial"/>
          <w:sz w:val="20"/>
          <w:szCs w:val="20"/>
        </w:rPr>
        <w:t>, Ley</w:t>
      </w:r>
      <w:r w:rsidRPr="00E57B4C">
        <w:rPr>
          <w:rFonts w:ascii="Arial" w:hAnsi="Arial" w:cs="Arial"/>
          <w:sz w:val="20"/>
          <w:szCs w:val="20"/>
        </w:rPr>
        <w:t xml:space="preserve"> del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procedimiento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Administrativo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general.</w:t>
      </w:r>
    </w:p>
    <w:p w:rsidR="00750898" w:rsidRDefault="0075089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CC6D41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D41" w:rsidRPr="00E57B4C" w:rsidRDefault="00CC6D41" w:rsidP="0097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D41" w:rsidRPr="00E57B4C" w:rsidRDefault="009F434B" w:rsidP="009F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 SUB REGIONAL DE CONTROL INSTITUCIONAL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CC6D41" w:rsidRP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DIRECTOR SISTEMA ADMINISTRATIVO II.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023D40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F428F9" w:rsidRPr="00E57B4C" w:rsidRDefault="00F428F9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bCs/>
          <w:spacing w:val="-27"/>
          <w:sz w:val="20"/>
          <w:szCs w:val="20"/>
        </w:rPr>
        <w:t xml:space="preserve"> 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E57B4C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E57B4C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E57B4C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E57B4C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E57B4C">
        <w:rPr>
          <w:rFonts w:ascii="Arial" w:hAnsi="Arial" w:cs="Arial"/>
          <w:b/>
          <w:bCs/>
          <w:sz w:val="20"/>
          <w:szCs w:val="20"/>
        </w:rPr>
        <w:t>: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="00BA443A">
        <w:rPr>
          <w:rFonts w:ascii="Arial" w:eastAsia="Times New Roman" w:hAnsi="Arial" w:cs="Arial"/>
          <w:b/>
          <w:sz w:val="20"/>
          <w:szCs w:val="20"/>
          <w:lang w:eastAsia="es-ES"/>
        </w:rPr>
        <w:t>DIRECTOR SISTEMA ADMINISTRATIVO II</w:t>
      </w:r>
      <w:r w:rsidR="00AC65E2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F428F9" w:rsidRPr="00E57B4C" w:rsidRDefault="00F428F9" w:rsidP="00F428F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F428F9" w:rsidRPr="00E57B4C" w:rsidTr="00BA6151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BA6151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F428F9" w:rsidRPr="00E57B4C" w:rsidTr="008E5AAB">
        <w:trPr>
          <w:trHeight w:hRule="exact" w:val="174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ia:</w:t>
            </w:r>
          </w:p>
          <w:p w:rsidR="00EC723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A443A">
              <w:rPr>
                <w:rFonts w:ascii="Arial" w:hAnsi="Arial" w:cs="Arial"/>
                <w:sz w:val="20"/>
                <w:szCs w:val="20"/>
              </w:rPr>
              <w:t>Experiencia comprobable no menor de tres (3) años en el ejercicio del control gubernamental o en la auditoria privada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 El computo de los años de experiencia profesional se realiza a partir del a obtención del grado de bachiller.</w:t>
            </w:r>
          </w:p>
          <w:p w:rsidR="00EC7236" w:rsidRPr="004B744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670" w:rsidRPr="00517897" w:rsidRDefault="00F24670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F428F9" w:rsidRPr="00E57B4C" w:rsidTr="00744A2A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ro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>to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8E5AAB">
              <w:rPr>
                <w:rFonts w:ascii="Arial" w:hAnsi="Arial" w:cs="Arial"/>
                <w:sz w:val="20"/>
                <w:szCs w:val="20"/>
              </w:rPr>
              <w:t>í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Ha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8E5AAB">
              <w:rPr>
                <w:rFonts w:ascii="Arial" w:hAnsi="Arial" w:cs="Arial"/>
                <w:sz w:val="20"/>
                <w:szCs w:val="20"/>
              </w:rPr>
              <w:t>rt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5E69CD">
        <w:trPr>
          <w:trHeight w:hRule="exact" w:val="113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8F9" w:rsidRPr="00052E36" w:rsidRDefault="005E69CD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Universi</w:t>
            </w:r>
            <w:r w:rsidR="0068096D">
              <w:rPr>
                <w:rFonts w:ascii="Arial" w:hAnsi="Arial" w:cs="Arial"/>
                <w:sz w:val="20"/>
                <w:szCs w:val="20"/>
              </w:rPr>
              <w:t>tario y cuant</w:t>
            </w:r>
            <w:r>
              <w:rPr>
                <w:rFonts w:ascii="Arial" w:hAnsi="Arial" w:cs="Arial"/>
                <w:sz w:val="20"/>
                <w:szCs w:val="20"/>
              </w:rPr>
              <w:t>o corresponda para el ejercicio de la profesión, con la colegiatura y habilitación por el colegio profesional respectivo. En caso que el profesional cuente con grado de magister no será</w:t>
            </w:r>
            <w:r w:rsidR="006D3185">
              <w:rPr>
                <w:rFonts w:ascii="Arial" w:hAnsi="Arial" w:cs="Arial"/>
                <w:sz w:val="20"/>
                <w:szCs w:val="20"/>
              </w:rPr>
              <w:t xml:space="preserve"> exigible el título profesional</w:t>
            </w:r>
            <w:r w:rsidR="00E16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744A2A">
        <w:trPr>
          <w:trHeight w:hRule="exact" w:val="792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70" w:rsidRPr="005E69CD" w:rsidRDefault="00757D3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5F9">
              <w:rPr>
                <w:rFonts w:ascii="Arial" w:hAnsi="Arial" w:cs="Arial"/>
                <w:sz w:val="20"/>
                <w:szCs w:val="20"/>
              </w:rPr>
              <w:t>C</w:t>
            </w:r>
            <w:r w:rsidR="005E69CD">
              <w:rPr>
                <w:rFonts w:ascii="Arial" w:hAnsi="Arial" w:cs="Arial"/>
                <w:sz w:val="20"/>
                <w:szCs w:val="20"/>
              </w:rPr>
              <w:t xml:space="preserve">ontar con capacitación en temas vinculados a la auditoria, el control gubernamental o la gestión </w:t>
            </w:r>
            <w:r w:rsidR="006D3185">
              <w:rPr>
                <w:rFonts w:ascii="Arial" w:hAnsi="Arial" w:cs="Arial"/>
                <w:sz w:val="20"/>
                <w:szCs w:val="20"/>
              </w:rPr>
              <w:t>pública</w:t>
            </w:r>
            <w:r w:rsidR="005E69CD">
              <w:rPr>
                <w:rFonts w:ascii="Arial" w:hAnsi="Arial" w:cs="Arial"/>
                <w:sz w:val="20"/>
                <w:szCs w:val="20"/>
              </w:rPr>
              <w:t>, en los últimos dos (2) años</w:t>
            </w:r>
          </w:p>
          <w:p w:rsidR="00757D3B" w:rsidRPr="00F24670" w:rsidRDefault="00757D3B" w:rsidP="009F434B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F428F9" w:rsidRPr="00E57B4C" w:rsidTr="00BA6151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744A2A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62083F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t xml:space="preserve">El Contratado prestará servicios de </w:t>
            </w:r>
            <w:r w:rsidR="005E69CD">
              <w:rPr>
                <w:b/>
              </w:rPr>
              <w:t>DIRECTOR DE SISTEMA ADMINISTRATIVO II</w:t>
            </w:r>
            <w:r>
              <w:t>, desarrollando las siguientes actividades:</w:t>
            </w:r>
          </w:p>
        </w:tc>
      </w:tr>
      <w:tr w:rsidR="00F428F9" w:rsidRPr="00E57B4C" w:rsidTr="00BA6151">
        <w:trPr>
          <w:trHeight w:hRule="exact" w:val="5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Ejercer la función de dirección, supervisión y verificación en las etapas de planificación, ejecución y elaboración del informe de </w:t>
            </w:r>
            <w:r w:rsidR="006D3185">
              <w:rPr>
                <w:rFonts w:ascii="Arial" w:hAnsi="Arial" w:cs="Arial"/>
                <w:sz w:val="20"/>
                <w:szCs w:val="20"/>
              </w:rPr>
              <w:t>auditoría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EF5899">
        <w:trPr>
          <w:trHeight w:hRule="exact" w:val="7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seguimiento a las acciones que las entidades dispongan para la implementación de las recomendaciones formuladas en los resultados de la ejecución de los s</w:t>
            </w:r>
            <w:r w:rsidR="00EF5899">
              <w:rPr>
                <w:rFonts w:ascii="Arial" w:hAnsi="Arial" w:cs="Arial"/>
                <w:sz w:val="20"/>
                <w:szCs w:val="20"/>
              </w:rPr>
              <w:t>ervicios de control.</w:t>
            </w:r>
          </w:p>
        </w:tc>
      </w:tr>
      <w:tr w:rsidR="00F428F9" w:rsidRPr="00E57B4C" w:rsidTr="00744A2A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y mantener un adecuado control de calidad en todas las etapas del proceso de servicio de control posterior.</w:t>
            </w:r>
          </w:p>
        </w:tc>
      </w:tr>
      <w:tr w:rsidR="00F428F9" w:rsidRPr="00E57B4C" w:rsidTr="00EF5899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permanentemente el desempeño de las comisiones auditoras, incluyendo el auditor encargado o jefe de comisión y al supervisor de auditoria.</w:t>
            </w:r>
          </w:p>
        </w:tc>
      </w:tr>
      <w:tr w:rsidR="00C714C4" w:rsidRPr="00E57B4C" w:rsidTr="00EF5899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Verificar que el contenido del informe se enmarque en la normativa de control gubernamental y cumpla con el nivel apropiado de calidad, conforme a los estándares de calidad establecidos, en busca de la eficiencia y eficacia en los resultados de control gubernamental.</w:t>
            </w:r>
          </w:p>
        </w:tc>
      </w:tr>
      <w:tr w:rsidR="00C714C4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Participar como invitado y sin derecho a voto en las reuniones convocadas por la Alta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de la entidad a fin de tomar conocimiento de las actividades que desarrolla la entidad.</w:t>
            </w:r>
          </w:p>
        </w:tc>
      </w:tr>
      <w:tr w:rsidR="00C714C4" w:rsidRPr="00E57B4C" w:rsidTr="00EF5899">
        <w:trPr>
          <w:trHeight w:hRule="exact" w:val="4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F756E2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Realizar la evaluación del desempeño del personal a su cargo, conforme a las disposiciones emitidas por la CGR.</w:t>
            </w:r>
          </w:p>
        </w:tc>
      </w:tr>
      <w:tr w:rsidR="00F756E2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="00AC5F27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el mantenimiento de relaciones de respeto y cordialidad con el personal a su cargo y entre los mismos, a fin de cautelar un adecuado clima laboral.</w:t>
            </w:r>
          </w:p>
        </w:tc>
      </w:tr>
      <w:tr w:rsidR="005E69CD" w:rsidRPr="00E57B4C" w:rsidTr="005F788D">
        <w:trPr>
          <w:trHeight w:hRule="exact" w:val="113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Requerir de forma sustentada, ante la entidad o la CGR, la 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asignación o contratación de personal, y los recursos presupuestales y logísticos necesarios para el cumplimiento de las funciones del OCI. En ningún caso, el jefe del OCI puede solicitar a la entidad, la contratación o asignación de nuevo personal para reemplazar al existente en el OCI, si ello no ha sido debidamente sustentado e informado al DOCI.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Asignar las funciones y responsabilidades conforme a la organización interna el OCI, los niveles y categorías del personal a su cargo.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la línea de carrera del personal a su cargo de acuerdo a las políticas de la CGR o de la entidad, según corresponda.</w:t>
            </w:r>
          </w:p>
        </w:tc>
      </w:tr>
      <w:tr w:rsidR="005E69CD" w:rsidRPr="00E57B4C" w:rsidTr="00EF5899">
        <w:trPr>
          <w:trHeight w:hRule="exact" w:val="4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l.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Ejercer el control de la permanencia y rendimiento del personal a su cargo.</w:t>
            </w:r>
          </w:p>
        </w:tc>
      </w:tr>
      <w:tr w:rsidR="005E69CD" w:rsidRPr="00E57B4C" w:rsidTr="005F788D">
        <w:trPr>
          <w:trHeight w:hRule="exact" w:val="1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m.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Solicitar de forma fundamentada que el personal de la OCI que incurra en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deficiencia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funcional; o de acreditarse alguna de las situaciones est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ablecida</w:t>
            </w:r>
            <w:r w:rsidR="000A270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 como prohibiciones en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el numeral VI de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Institucional”, sea puesto a disposición de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Personal de la entidad o del Departamento de Personal o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que haga sus veces de la CGR, según corresponda, para la adopción de las acciones pertinentes, según la normativa vigente.</w:t>
            </w:r>
          </w:p>
        </w:tc>
      </w:tr>
      <w:tr w:rsidR="005E69CD" w:rsidRPr="00E57B4C" w:rsidTr="005F788D">
        <w:trPr>
          <w:trHeight w:hRule="exact" w:val="70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Gestionar que en los contratos suscritos por el personal del OCI, se incluya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cláusula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confidencialidad y reserva de la información a la cual tengan acceso en el ejercicio de sus funciones.</w:t>
            </w:r>
          </w:p>
        </w:tc>
      </w:tr>
      <w:tr w:rsidR="005E69CD" w:rsidRPr="00E57B4C" w:rsidTr="00801042">
        <w:trPr>
          <w:trHeight w:hRule="exact" w:val="12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0A270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Participar como miembro de los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Comités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Especiales de Contrataciones y Adquisiciones, de acuerdo a las disposiciones vigentes en los casos que el OCI sea el área usuaria de bienes, servicios u obras materia de la convocatoria, en cu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o caso se encuentran habilitados para participar de dicho comité, conforme a lo establecido en el Reglamento de la Ley de Contrataciones 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del Estado. De igual forma en cualquier</w:t>
            </w:r>
            <w:r w:rsidR="00801042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proceso de selección de personal para el OCI, independientemente de la modalidad.</w:t>
            </w:r>
          </w:p>
        </w:tc>
      </w:tr>
      <w:tr w:rsidR="005E69CD" w:rsidRPr="00E57B4C" w:rsidTr="00801042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p.</w:t>
            </w: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801042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Solicitar y gestionar ante la CGR o la entidad, el entrenamiento profesional, desarrollo de competencias y la capacitación del personal del OCI a través de la Escuela Nacional de Control u otras instituciones educativas superiores nacionales o extranjeras.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q.</w:t>
            </w:r>
          </w:p>
          <w:p w:rsidR="005E69CD" w:rsidRDefault="005E69CD" w:rsidP="00E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Atender las denuncias conforme al ámbito de su com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petencia y a las disposiciones 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obre la materia emitidas por la CGR.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r.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el a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cuado uso y conservación de los bienes asignados al OCI, debiendo destinarlos exclusivamente a las actividades propias relacionadas con sus funciones.</w:t>
            </w:r>
          </w:p>
        </w:tc>
      </w:tr>
      <w:tr w:rsidR="005E69CD" w:rsidRPr="00E57B4C" w:rsidTr="000F3D44">
        <w:trPr>
          <w:trHeight w:hRule="exact" w:val="71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que el personal del OCI de cumplimiento a las normas y principios que rigen la conducta, impedimentos y prohibiciones de los funcion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arios y servidores públicos, de acuerdo al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Código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Ética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Función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="009F434B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Pública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F634DF">
        <w:trPr>
          <w:trHeight w:hRule="exact" w:val="86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t.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0F3D44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Cautelar que el personal a su cargo, cumpla sus funciones 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conforme a lo dispuesto en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</w:t>
            </w: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Pr="00F756E2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F634DF">
        <w:trPr>
          <w:trHeight w:hRule="exact" w:val="71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DF" w:rsidRPr="00F756E2" w:rsidRDefault="0031350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Adoptar las medidas pertinentes para cautelar, preservar y custodiar el acervo documentario del OCI. En el caso se desactive o se extinga una entidad, el jefe del OCI debe remitir al DOCI</w:t>
            </w:r>
            <w:r w:rsidR="00F634D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 el acervo documentario del OCI respecto a los servicios de control y servicios relacionados.</w:t>
            </w:r>
          </w:p>
        </w:tc>
      </w:tr>
      <w:tr w:rsidR="005E69CD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v.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Efectuar la entrega de cargo del jefe de OCI de acuerdo a las disposiciones emitidas por la CGR</w:t>
            </w:r>
          </w:p>
          <w:p w:rsidR="00F634DF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F634DF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EF5899">
        <w:trPr>
          <w:trHeight w:hRule="exact" w:val="4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w.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Informar al DOCI, a través del medio que se establezca, la vinculación o desvinculación del personal del OCI y el cronograma anual de sus vacaciones y las de su personal.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052E36" w:rsidRPr="00E57B4C" w:rsidTr="00BA6151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052E36" w:rsidRPr="00E57B4C" w:rsidTr="00BA6151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C93039" w:rsidP="00F9204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401C0F">
              <w:rPr>
                <w:rFonts w:ascii="Arial" w:hAnsi="Arial" w:cs="Arial"/>
                <w:spacing w:val="1"/>
                <w:sz w:val="20"/>
                <w:szCs w:val="20"/>
              </w:rPr>
              <w:t>Has</w:t>
            </w:r>
            <w:r w:rsidR="00401C0F" w:rsidRPr="00401C0F">
              <w:rPr>
                <w:rFonts w:ascii="Arial" w:hAnsi="Arial" w:cs="Arial"/>
                <w:spacing w:val="1"/>
                <w:sz w:val="20"/>
                <w:szCs w:val="20"/>
              </w:rPr>
              <w:t>ta el 31</w:t>
            </w:r>
            <w:r w:rsidR="00E44C3A">
              <w:rPr>
                <w:rFonts w:ascii="Arial" w:hAnsi="Arial" w:cs="Arial"/>
                <w:spacing w:val="1"/>
                <w:sz w:val="20"/>
                <w:szCs w:val="20"/>
              </w:rPr>
              <w:t xml:space="preserve"> de Diciembre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="00E44C3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201</w:t>
            </w:r>
            <w:r w:rsidR="00BD5B87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="0084565E" w:rsidRPr="00401C0F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</w:tr>
      <w:tr w:rsidR="00052E36" w:rsidRPr="00E57B4C" w:rsidTr="00BA6151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S/.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,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16151" w:rsidRPr="00E57B4C">
              <w:rPr>
                <w:rFonts w:ascii="Arial" w:hAnsi="Arial" w:cs="Arial"/>
                <w:sz w:val="20"/>
                <w:szCs w:val="20"/>
              </w:rPr>
              <w:t>(</w:t>
            </w:r>
            <w:r w:rsidR="008C7418">
              <w:rPr>
                <w:rFonts w:ascii="Arial" w:hAnsi="Arial" w:cs="Arial"/>
                <w:sz w:val="20"/>
                <w:szCs w:val="20"/>
              </w:rPr>
              <w:t>Cuatro m</w:t>
            </w:r>
            <w:r w:rsidR="00E16151">
              <w:rPr>
                <w:rFonts w:ascii="Arial" w:hAnsi="Arial" w:cs="Arial"/>
                <w:sz w:val="20"/>
                <w:szCs w:val="20"/>
              </w:rPr>
              <w:t>il</w:t>
            </w:r>
            <w:r w:rsidR="00AC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z w:val="20"/>
                <w:szCs w:val="20"/>
              </w:rPr>
              <w:t>cien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052E36" w:rsidRPr="00E57B4C" w:rsidTr="005E51DB">
        <w:trPr>
          <w:trHeight w:hRule="exact" w:val="50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Ausencia de impedimento o incompatibilidad para laborar al servicio del Estado.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7418">
              <w:rPr>
                <w:rFonts w:ascii="Arial" w:hAnsi="Arial" w:cs="Arial"/>
                <w:spacing w:val="1"/>
                <w:sz w:val="20"/>
                <w:szCs w:val="20"/>
              </w:rPr>
              <w:t>No haberse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declarado la quiebra culposa o fraudulenta.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condenado por la comisión de delito doloso o conclusión anticipada o por acuerdo bajo el principio de oportunidad para la comisión de un delito doloso. No tener deuda pendiente de pago por sanción penal.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sancionado con destitución o despido.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mantener proceso judicial pendiente iniciado por el Estado, con carácter preexistente a su postulación, derivado de una acción de control o servicio de control posterior o del ejercicio de la función pública.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tener sanción vigente derivada de un proceso administrativo sancionador por parte de la CGR.</w:t>
            </w:r>
          </w:p>
          <w:p w:rsidR="005E51DB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separado definitivamente del ejercicio del cargo de Jefe del OCI.</w:t>
            </w:r>
          </w:p>
          <w:p w:rsidR="005E51DB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No haberse dado termino a la encargatura como Jefe del OCI, por acreditarse alguna deficiencia funcional en la realización de los servicios de control o evidenciarse el incumplimiento de las normas de conducta y desempeño profesional establecidas en las Normas Generales de Control Gubernamental, disposiciones emitidas por la CGR o de las normas del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Código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Ética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la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Función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434B">
              <w:rPr>
                <w:rFonts w:ascii="Arial" w:hAnsi="Arial" w:cs="Arial"/>
                <w:spacing w:val="1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8C7418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desempeñado función ejecutiva o asesoría en la entidad</w:t>
            </w:r>
            <w:r w:rsidR="00692AC3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en los últimos cuatro (4) años.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052E36" w:rsidRPr="00E25203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F3E05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535FF0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3668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315BA6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9734A1" w:rsidRDefault="00C145DB" w:rsidP="00C145D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7</w:t>
            </w:r>
            <w:r w:rsidR="00C40F70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315BA6" w:rsidTr="00C40F70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Default="00C40F70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A1" w:rsidRPr="009734A1" w:rsidRDefault="00C145DB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10/07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–21/07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535FF0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35FF0" w:rsidRDefault="00535FF0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535FF0" w:rsidTr="00C40F70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E5AF4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>Web de</w:t>
            </w:r>
            <w:r w:rsidR="00C45951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la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GSRJ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535FF0" w:rsidRPr="00BE5AF4" w:rsidRDefault="00535FF0" w:rsidP="00BE5AF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Pr="009734A1" w:rsidRDefault="00535FF0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535FF0" w:rsidRPr="009734A1" w:rsidRDefault="00C145DB" w:rsidP="00F920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24/07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– 01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A" w:rsidRDefault="006067FA" w:rsidP="00C4595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35FF0" w:rsidRPr="00BE5AF4" w:rsidRDefault="007338F7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  <w:r w:rsidR="00C45951">
              <w:rPr>
                <w:rFonts w:ascii="Arial" w:hAnsi="Arial" w:cs="Arial"/>
                <w:spacing w:val="1"/>
                <w:sz w:val="20"/>
                <w:szCs w:val="20"/>
              </w:rPr>
              <w:t xml:space="preserve">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Pr="00BE5AF4" w:rsidRDefault="008C5970" w:rsidP="00C40F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="00C40F70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6A77A6" w:rsidRPr="00BE5AF4" w:rsidRDefault="006A77A6" w:rsidP="008C59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86588" w:rsidRPr="009734A1" w:rsidRDefault="00E86588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C145DB" w:rsidP="00C145D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</w:t>
            </w:r>
            <w:r w:rsidR="00911AC6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6A77A6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6A77A6" w:rsidTr="00C40F70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C145DB" w:rsidP="00C145D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03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6A77A6" w:rsidTr="00C40F70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C145DB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03/08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6A77A6" w:rsidTr="00C40F70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3C71B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 w:rsidR="003C71B3"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="003C71B3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C145DB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04</w:t>
            </w:r>
            <w:r w:rsidR="00B66F07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3C71B3" w:rsidRPr="009734A1" w:rsidRDefault="003C71B3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88" w:rsidRDefault="00E86588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C145DB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04/08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40F70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Default="00C145DB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07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  <w:p w:rsidR="00B66F07" w:rsidRPr="009734A1" w:rsidRDefault="00B66F07" w:rsidP="009D0B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6A77A6" w:rsidTr="00C40F70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C145DB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07/08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34778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Default="006A77A6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C145DB" w:rsidP="00C145DB">
            <w:pPr>
              <w:jc w:val="center"/>
            </w:pPr>
            <w:r>
              <w:t>08</w:t>
            </w:r>
            <w:r w:rsidR="009734A1" w:rsidRPr="009734A1">
              <w:t>/0</w:t>
            </w:r>
            <w:r>
              <w:t>8</w:t>
            </w:r>
            <w:r w:rsidR="009734A1" w:rsidRPr="009734A1"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C145DB" w:rsidP="00C145DB">
            <w:pPr>
              <w:jc w:val="center"/>
            </w:pPr>
            <w:r>
              <w:t>09</w:t>
            </w:r>
            <w:r w:rsidR="00983B64">
              <w:t>/0</w:t>
            </w:r>
            <w:r>
              <w:t>8</w:t>
            </w:r>
            <w:r w:rsidR="009734A1" w:rsidRPr="009734A1"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23D40" w:rsidRDefault="00023D40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23D40" w:rsidRDefault="00023D40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023D40" w:rsidRDefault="00023D40">
      <w:pPr>
        <w:rPr>
          <w:rFonts w:ascii="Arial" w:hAnsi="Arial" w:cs="Arial"/>
          <w:b/>
          <w:bCs/>
          <w:sz w:val="20"/>
          <w:szCs w:val="20"/>
        </w:rPr>
      </w:pPr>
    </w:p>
    <w:p w:rsidR="00D9154A" w:rsidRDefault="00D9154A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 w:rsidR="00DA662D">
        <w:rPr>
          <w:rFonts w:ascii="Arial" w:hAnsi="Arial" w:cs="Arial"/>
          <w:b/>
          <w:bCs/>
          <w:w w:val="99"/>
          <w:sz w:val="20"/>
          <w:szCs w:val="20"/>
        </w:rPr>
        <w:t>N DIRECTOR SISTEMA ADMINISTRATIVO I</w: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C27F2" w:rsidRDefault="006C27F2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8BD3849" wp14:editId="1E252AE7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745E8D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745E8D" w:rsidRDefault="00745E8D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547392">
                              <w:trPr>
                                <w:trHeight w:hRule="exact" w:val="121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Pr="00547392" w:rsidRDefault="00745E8D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45E8D" w:rsidRPr="00547392" w:rsidRDefault="00745E8D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  (15 puntos).</w:t>
                                  </w:r>
                                </w:p>
                                <w:p w:rsidR="00745E8D" w:rsidRDefault="00745E8D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Magister                (05 puntos).</w:t>
                                  </w:r>
                                </w:p>
                                <w:p w:rsidR="00745E8D" w:rsidRDefault="00745E8D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5E8D" w:rsidRDefault="00745E8D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5E8D" w:rsidRPr="00C1345E" w:rsidRDefault="00745E8D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745E8D" w:rsidRPr="00F25750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3.5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745E8D" w:rsidRPr="00F25750" w:rsidRDefault="00745E8D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3.5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4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745E8D" w:rsidRDefault="00745E8D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años 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188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5E8D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745E8D" w:rsidRDefault="00745E8D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745E8D" w:rsidRDefault="00745E8D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745E8D" w:rsidRDefault="00745E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5E8D" w:rsidRDefault="00745E8D" w:rsidP="00D915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849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aCrgIAAKw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745E8D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745E8D" w:rsidRDefault="00745E8D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745E8D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547392">
                        <w:trPr>
                          <w:trHeight w:hRule="exact" w:val="1219"/>
                        </w:trPr>
                        <w:tc>
                          <w:tcPr>
                            <w:tcW w:w="400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Pr="00547392" w:rsidRDefault="00745E8D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C1345E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45E8D" w:rsidRPr="00547392" w:rsidRDefault="00745E8D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  (15 puntos).</w:t>
                            </w:r>
                          </w:p>
                          <w:p w:rsidR="00745E8D" w:rsidRDefault="00745E8D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Magister                (05 puntos).</w:t>
                            </w:r>
                          </w:p>
                          <w:p w:rsidR="00745E8D" w:rsidRDefault="00745E8D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45E8D" w:rsidRDefault="00745E8D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45E8D" w:rsidRPr="00C1345E" w:rsidRDefault="00745E8D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45E8D" w:rsidRPr="00F25750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3.5 años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45E8D" w:rsidRPr="00F25750" w:rsidRDefault="00745E8D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3.5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4 años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45E8D" w:rsidRDefault="00745E8D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años 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1886"/>
                        </w:trPr>
                        <w:tc>
                          <w:tcPr>
                            <w:tcW w:w="400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45E8D" w:rsidRDefault="00745E8D" w:rsidP="0001731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5E8D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745E8D" w:rsidRDefault="00745E8D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745E8D" w:rsidRDefault="00745E8D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745E8D" w:rsidRDefault="00745E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45E8D" w:rsidRDefault="00745E8D" w:rsidP="00D915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E8D" w:rsidRDefault="00745E8D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E8D" w:rsidRDefault="00745E8D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745E8D" w:rsidRDefault="00745E8D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E8D" w:rsidRDefault="00745E8D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023D40" w:rsidP="00023D40">
      <w:pPr>
        <w:widowControl w:val="0"/>
        <w:tabs>
          <w:tab w:val="left" w:pos="7676"/>
        </w:tabs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ab/>
        <w:t>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0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="00745E8D">
        <w:rPr>
          <w:rFonts w:ascii="Arial" w:hAnsi="Arial" w:cs="Arial"/>
          <w:sz w:val="20"/>
          <w:szCs w:val="20"/>
        </w:rPr>
        <w:t>17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245C52" w:rsidRPr="00245C52">
        <w:rPr>
          <w:rFonts w:ascii="Arial" w:hAnsi="Arial" w:cs="Arial"/>
          <w:sz w:val="20"/>
          <w:szCs w:val="20"/>
        </w:rPr>
        <w:t>7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afies</w:t>
      </w:r>
      <w:proofErr w:type="spellEnd"/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023D40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23" w:rsidRDefault="00BD1723" w:rsidP="00251F72">
      <w:pPr>
        <w:spacing w:after="0" w:line="240" w:lineRule="auto"/>
      </w:pPr>
      <w:r>
        <w:separator/>
      </w:r>
    </w:p>
  </w:endnote>
  <w:endnote w:type="continuationSeparator" w:id="0">
    <w:p w:rsidR="00BD1723" w:rsidRDefault="00BD1723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8D" w:rsidRDefault="00745E8D">
    <w:pPr>
      <w:pStyle w:val="Piedepgina"/>
    </w:pPr>
  </w:p>
  <w:p w:rsidR="00745E8D" w:rsidRDefault="00745E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23" w:rsidRDefault="00BD1723" w:rsidP="00251F72">
      <w:pPr>
        <w:spacing w:after="0" w:line="240" w:lineRule="auto"/>
      </w:pPr>
      <w:r>
        <w:separator/>
      </w:r>
    </w:p>
  </w:footnote>
  <w:footnote w:type="continuationSeparator" w:id="0">
    <w:p w:rsidR="00BD1723" w:rsidRDefault="00BD1723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8D" w:rsidRDefault="00745E8D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745E8D" w:rsidRDefault="00745E8D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745E8D" w:rsidRDefault="00745E8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E8D" w:rsidRDefault="00745E8D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745E8D" w:rsidRDefault="00745E8D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745E8D" w:rsidRDefault="00745E8D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3D40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BED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5E8D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1AC6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B64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0BC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6F07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B6975"/>
    <w:rsid w:val="00BC0736"/>
    <w:rsid w:val="00BC1DED"/>
    <w:rsid w:val="00BC2355"/>
    <w:rsid w:val="00BC2C88"/>
    <w:rsid w:val="00BC51E4"/>
    <w:rsid w:val="00BD1723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45DB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363"/>
    <w:rsid w:val="00E36FD5"/>
    <w:rsid w:val="00E3727A"/>
    <w:rsid w:val="00E4202E"/>
    <w:rsid w:val="00E42656"/>
    <w:rsid w:val="00E447D8"/>
    <w:rsid w:val="00E44BC1"/>
    <w:rsid w:val="00E44C3A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782E"/>
    <w:rsid w:val="00F91FB0"/>
    <w:rsid w:val="00F9204F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19B66-AF4D-445D-A062-0A9D226C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4041</Words>
  <Characters>22226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56</cp:revision>
  <cp:lastPrinted>2017-01-31T21:45:00Z</cp:lastPrinted>
  <dcterms:created xsi:type="dcterms:W3CDTF">2017-01-31T17:33:00Z</dcterms:created>
  <dcterms:modified xsi:type="dcterms:W3CDTF">2017-07-10T16:56:00Z</dcterms:modified>
</cp:coreProperties>
</file>